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192AC" w14:textId="421EC199" w:rsidR="00A17386" w:rsidRPr="001C6756" w:rsidRDefault="005A41AB" w:rsidP="00860AEF">
      <w:pPr>
        <w:jc w:val="center"/>
        <w:rPr>
          <w:b/>
        </w:rPr>
      </w:pPr>
      <w:r>
        <w:rPr>
          <w:b/>
        </w:rPr>
        <w:t xml:space="preserve">Paid </w:t>
      </w:r>
      <w:r w:rsidR="00B60EB2" w:rsidRPr="001C6756">
        <w:rPr>
          <w:b/>
        </w:rPr>
        <w:t>Parental Leave</w:t>
      </w:r>
      <w:r w:rsidR="001C6756">
        <w:rPr>
          <w:b/>
        </w:rPr>
        <w:t xml:space="preserve"> Policy</w:t>
      </w:r>
    </w:p>
    <w:p w14:paraId="5584A84D" w14:textId="77777777" w:rsidR="001C6756" w:rsidRDefault="001C6756">
      <w:pPr>
        <w:rPr>
          <w:b/>
          <w:u w:val="single"/>
        </w:rPr>
      </w:pPr>
    </w:p>
    <w:p w14:paraId="5D396751" w14:textId="77777777" w:rsidR="001C6756" w:rsidRDefault="001C6756">
      <w:r>
        <w:rPr>
          <w:b/>
          <w:u w:val="single"/>
        </w:rPr>
        <w:t>Purpose</w:t>
      </w:r>
      <w:r w:rsidRPr="00B46286">
        <w:rPr>
          <w:b/>
          <w:u w:val="single"/>
        </w:rPr>
        <w:t>:</w:t>
      </w:r>
    </w:p>
    <w:p w14:paraId="7E3D63FE" w14:textId="1EABFDEA" w:rsidR="00B60EB2" w:rsidRDefault="001C6756">
      <w:r>
        <w:t xml:space="preserve">AV </w:t>
      </w:r>
      <w:r w:rsidR="00860AEF">
        <w:t>want</w:t>
      </w:r>
      <w:r w:rsidR="00C45114">
        <w:t>s</w:t>
      </w:r>
      <w:r w:rsidR="00860AEF">
        <w:t xml:space="preserve"> to support an atmosphere where employees can thrive professionally without sacrificing essential family obligations.  </w:t>
      </w:r>
      <w:r w:rsidR="00A246DC">
        <w:t xml:space="preserve">This policy outlines AV’s provisions for pay to supplement employees’ income while they are on </w:t>
      </w:r>
      <w:r w:rsidR="00B60EB2">
        <w:t xml:space="preserve">parental leave </w:t>
      </w:r>
      <w:r w:rsidR="004D2C6A">
        <w:t xml:space="preserve">for bonding following </w:t>
      </w:r>
      <w:r w:rsidR="00A246DC">
        <w:t xml:space="preserve">the birth or </w:t>
      </w:r>
      <w:r w:rsidR="00AC69D5">
        <w:t>adoption</w:t>
      </w:r>
      <w:r w:rsidR="00A246DC">
        <w:t xml:space="preserve"> of </w:t>
      </w:r>
      <w:r w:rsidR="004D2C6A">
        <w:t xml:space="preserve">their </w:t>
      </w:r>
      <w:r w:rsidR="00A246DC">
        <w:t>child or the placement of a foster child with the employee</w:t>
      </w:r>
      <w:r w:rsidR="00B60EB2">
        <w:t xml:space="preserve">.   </w:t>
      </w:r>
    </w:p>
    <w:p w14:paraId="1431F1C0" w14:textId="77777777" w:rsidR="00B60EB2" w:rsidRDefault="00B60EB2">
      <w:pPr>
        <w:rPr>
          <w:b/>
          <w:u w:val="single"/>
        </w:rPr>
      </w:pPr>
      <w:r w:rsidRPr="00741538">
        <w:rPr>
          <w:b/>
          <w:u w:val="single"/>
        </w:rPr>
        <w:t>Policy:</w:t>
      </w:r>
    </w:p>
    <w:p w14:paraId="5B140A92" w14:textId="77777777" w:rsidR="001C6756" w:rsidRPr="00B46286" w:rsidRDefault="001C6756" w:rsidP="001C6756">
      <w:pPr>
        <w:rPr>
          <w:u w:val="single"/>
        </w:rPr>
      </w:pPr>
      <w:r>
        <w:rPr>
          <w:u w:val="single"/>
        </w:rPr>
        <w:t xml:space="preserve">Scope, </w:t>
      </w:r>
      <w:r w:rsidRPr="00B46286">
        <w:rPr>
          <w:u w:val="single"/>
        </w:rPr>
        <w:t>Eligibility</w:t>
      </w:r>
      <w:r>
        <w:rPr>
          <w:u w:val="single"/>
        </w:rPr>
        <w:t>, and Exceptions</w:t>
      </w:r>
      <w:r w:rsidRPr="00B46286">
        <w:rPr>
          <w:u w:val="single"/>
        </w:rPr>
        <w:t>:</w:t>
      </w:r>
    </w:p>
    <w:p w14:paraId="2AE6693E" w14:textId="6A7037B3" w:rsidR="00BA0A16" w:rsidRDefault="001C6756" w:rsidP="00741538">
      <w:pPr>
        <w:autoSpaceDE w:val="0"/>
        <w:autoSpaceDN w:val="0"/>
        <w:adjustRightInd w:val="0"/>
        <w:spacing w:after="0" w:line="240" w:lineRule="auto"/>
      </w:pPr>
      <w:r>
        <w:t xml:space="preserve">Parental </w:t>
      </w:r>
      <w:r w:rsidR="005A41AB">
        <w:t>L</w:t>
      </w:r>
      <w:r>
        <w:t>eave</w:t>
      </w:r>
      <w:r w:rsidR="004D2C6A">
        <w:t xml:space="preserve"> </w:t>
      </w:r>
      <w:r w:rsidR="004A4062">
        <w:t>p</w:t>
      </w:r>
      <w:r w:rsidR="004D2C6A">
        <w:t xml:space="preserve">ay is supplemental pay for employees on leave </w:t>
      </w:r>
      <w:r>
        <w:t xml:space="preserve">related to </w:t>
      </w:r>
      <w:r w:rsidR="00BA0A16">
        <w:t>birth or adoption of a child</w:t>
      </w:r>
      <w:r w:rsidR="004D2C6A">
        <w:t xml:space="preserve"> or the placement of a foster child with the employee</w:t>
      </w:r>
      <w:r w:rsidR="00BA0A16" w:rsidRPr="00741538">
        <w:rPr>
          <w:rFonts w:cstheme="minorHAnsi"/>
        </w:rPr>
        <w:t xml:space="preserve">.  All </w:t>
      </w:r>
      <w:r w:rsidR="00605EBC">
        <w:rPr>
          <w:rFonts w:cstheme="minorHAnsi"/>
        </w:rPr>
        <w:t>paid leave benefits</w:t>
      </w:r>
      <w:r w:rsidR="00BA0A16" w:rsidRPr="00741538">
        <w:rPr>
          <w:rFonts w:cstheme="minorHAnsi"/>
        </w:rPr>
        <w:t xml:space="preserve"> described in this Policy shall be available for a 12-month period following the birth or adoption of </w:t>
      </w:r>
      <w:r w:rsidR="00BA0A16">
        <w:rPr>
          <w:rFonts w:cstheme="minorHAnsi"/>
        </w:rPr>
        <w:t>the</w:t>
      </w:r>
      <w:r w:rsidR="00BA0A16" w:rsidRPr="00741538">
        <w:rPr>
          <w:rFonts w:cstheme="minorHAnsi"/>
        </w:rPr>
        <w:t xml:space="preserve"> child</w:t>
      </w:r>
      <w:r w:rsidR="00605EBC" w:rsidRPr="00605EBC">
        <w:t xml:space="preserve"> </w:t>
      </w:r>
      <w:r w:rsidR="00605EBC">
        <w:t>or the placement of a foster child with the employee</w:t>
      </w:r>
      <w:r w:rsidR="00BA0A16" w:rsidRPr="00741538">
        <w:rPr>
          <w:rFonts w:cstheme="minorHAnsi"/>
        </w:rPr>
        <w:t>.</w:t>
      </w:r>
      <w:r w:rsidR="00BA0A16">
        <w:rPr>
          <w:rFonts w:cstheme="minorHAnsi"/>
        </w:rPr>
        <w:t xml:space="preserve">  </w:t>
      </w:r>
    </w:p>
    <w:p w14:paraId="64604012" w14:textId="77777777" w:rsidR="00BA0A16" w:rsidRDefault="00BA0A16" w:rsidP="00741538">
      <w:pPr>
        <w:autoSpaceDE w:val="0"/>
        <w:autoSpaceDN w:val="0"/>
        <w:adjustRightInd w:val="0"/>
        <w:spacing w:after="0" w:line="240" w:lineRule="auto"/>
      </w:pPr>
    </w:p>
    <w:p w14:paraId="5B86D67E" w14:textId="49C2BCC3" w:rsidR="00BA0A16" w:rsidRDefault="00BA0A16" w:rsidP="00741538">
      <w:pPr>
        <w:autoSpaceDE w:val="0"/>
        <w:autoSpaceDN w:val="0"/>
        <w:adjustRightInd w:val="0"/>
        <w:spacing w:after="0" w:line="240" w:lineRule="auto"/>
        <w:rPr>
          <w:rFonts w:cstheme="minorHAnsi"/>
        </w:rPr>
      </w:pPr>
      <w:r>
        <w:t>Th</w:t>
      </w:r>
      <w:r w:rsidR="00605EBC">
        <w:t>is p</w:t>
      </w:r>
      <w:r>
        <w:t xml:space="preserve">olicy </w:t>
      </w:r>
      <w:r w:rsidR="001C6756">
        <w:t>a</w:t>
      </w:r>
      <w:r>
        <w:t>pplies to all</w:t>
      </w:r>
      <w:r w:rsidR="005A41AB">
        <w:t xml:space="preserve"> fulltime </w:t>
      </w:r>
      <w:r w:rsidR="001C6756">
        <w:t xml:space="preserve">salaried exempt and hourly non-exempt employees who have been employed for at least six </w:t>
      </w:r>
      <w:r w:rsidR="00605EBC">
        <w:t xml:space="preserve">(6) </w:t>
      </w:r>
      <w:r w:rsidR="001C6756">
        <w:t xml:space="preserve">consecutive months prior to commencement of leave.  </w:t>
      </w:r>
      <w:r w:rsidR="00741538" w:rsidRPr="00741538">
        <w:rPr>
          <w:rFonts w:cstheme="minorHAnsi"/>
        </w:rPr>
        <w:t>Full</w:t>
      </w:r>
      <w:r w:rsidR="004A4062">
        <w:rPr>
          <w:rFonts w:cstheme="minorHAnsi"/>
        </w:rPr>
        <w:t>t</w:t>
      </w:r>
      <w:r w:rsidR="00741538" w:rsidRPr="00741538">
        <w:rPr>
          <w:rFonts w:cstheme="minorHAnsi"/>
        </w:rPr>
        <w:t xml:space="preserve">ime </w:t>
      </w:r>
      <w:r w:rsidR="004A4062">
        <w:rPr>
          <w:rFonts w:cstheme="minorHAnsi"/>
        </w:rPr>
        <w:t>e</w:t>
      </w:r>
      <w:r w:rsidR="00741538" w:rsidRPr="00741538">
        <w:rPr>
          <w:rFonts w:cstheme="minorHAnsi"/>
        </w:rPr>
        <w:t xml:space="preserve">ligible </w:t>
      </w:r>
      <w:r w:rsidR="004A4062">
        <w:rPr>
          <w:rFonts w:cstheme="minorHAnsi"/>
        </w:rPr>
        <w:t>e</w:t>
      </w:r>
      <w:r w:rsidR="00741538" w:rsidRPr="00741538">
        <w:rPr>
          <w:rFonts w:cstheme="minorHAnsi"/>
        </w:rPr>
        <w:t xml:space="preserve">mployees may </w:t>
      </w:r>
      <w:r w:rsidR="00605EBC">
        <w:rPr>
          <w:rFonts w:cstheme="minorHAnsi"/>
        </w:rPr>
        <w:t xml:space="preserve">receive </w:t>
      </w:r>
      <w:r w:rsidR="00741538" w:rsidRPr="00741538">
        <w:rPr>
          <w:rFonts w:cstheme="minorHAnsi"/>
        </w:rPr>
        <w:t xml:space="preserve">up to </w:t>
      </w:r>
      <w:r w:rsidR="00AC69D5">
        <w:rPr>
          <w:rFonts w:cstheme="minorHAnsi"/>
        </w:rPr>
        <w:t>eight (</w:t>
      </w:r>
      <w:r w:rsidR="00741538" w:rsidRPr="00741538">
        <w:rPr>
          <w:rFonts w:cstheme="minorHAnsi"/>
        </w:rPr>
        <w:t>8</w:t>
      </w:r>
      <w:r w:rsidR="00AC69D5">
        <w:rPr>
          <w:rFonts w:cstheme="minorHAnsi"/>
        </w:rPr>
        <w:t>)</w:t>
      </w:r>
      <w:r w:rsidR="00741538" w:rsidRPr="00741538">
        <w:rPr>
          <w:rFonts w:cstheme="minorHAnsi"/>
        </w:rPr>
        <w:t xml:space="preserve"> weeks of </w:t>
      </w:r>
      <w:r w:rsidR="00605EBC">
        <w:rPr>
          <w:rFonts w:cstheme="minorHAnsi"/>
        </w:rPr>
        <w:t xml:space="preserve">supplemental pay during their </w:t>
      </w:r>
      <w:r w:rsidR="00741538" w:rsidRPr="00741538">
        <w:rPr>
          <w:rFonts w:cstheme="minorHAnsi"/>
        </w:rPr>
        <w:t>Parental Leave for a birth</w:t>
      </w:r>
      <w:r w:rsidR="00605EBC">
        <w:rPr>
          <w:rFonts w:cstheme="minorHAnsi"/>
        </w:rPr>
        <w:t>,</w:t>
      </w:r>
      <w:r w:rsidR="00741538" w:rsidRPr="00741538">
        <w:rPr>
          <w:rFonts w:cstheme="minorHAnsi"/>
        </w:rPr>
        <w:t xml:space="preserve"> adoption</w:t>
      </w:r>
      <w:r w:rsidR="00605EBC">
        <w:rPr>
          <w:rFonts w:cstheme="minorHAnsi"/>
        </w:rPr>
        <w:t>, or foster child placement</w:t>
      </w:r>
      <w:r w:rsidR="00741538" w:rsidRPr="00741538">
        <w:rPr>
          <w:rFonts w:cstheme="minorHAnsi"/>
        </w:rPr>
        <w:t xml:space="preserve"> at </w:t>
      </w:r>
      <w:r w:rsidR="00860AEF">
        <w:rPr>
          <w:rFonts w:cstheme="minorHAnsi"/>
        </w:rPr>
        <w:t xml:space="preserve">the </w:t>
      </w:r>
      <w:r w:rsidR="00741538" w:rsidRPr="00741538">
        <w:rPr>
          <w:rFonts w:cstheme="minorHAnsi"/>
        </w:rPr>
        <w:t xml:space="preserve">employee’s regular, straight weekly pay.  </w:t>
      </w:r>
    </w:p>
    <w:p w14:paraId="5EDF8573" w14:textId="77777777" w:rsidR="00BA0A16" w:rsidRDefault="00BA0A16" w:rsidP="00741538">
      <w:pPr>
        <w:autoSpaceDE w:val="0"/>
        <w:autoSpaceDN w:val="0"/>
        <w:adjustRightInd w:val="0"/>
        <w:spacing w:after="0" w:line="240" w:lineRule="auto"/>
        <w:rPr>
          <w:rFonts w:cstheme="minorHAnsi"/>
        </w:rPr>
      </w:pPr>
    </w:p>
    <w:p w14:paraId="2F5EE2F0" w14:textId="2CBB74A4" w:rsidR="00605EBC" w:rsidRDefault="00605EBC" w:rsidP="00605EBC">
      <w:pPr>
        <w:tabs>
          <w:tab w:val="left" w:pos="0"/>
        </w:tabs>
      </w:pPr>
      <w:r>
        <w:t>Please note that these supplemental pay benefits are designed to supplement Paid Family Leave (PFL) benefits</w:t>
      </w:r>
      <w:r>
        <w:rPr>
          <w:rFonts w:cstheme="minorHAnsi"/>
        </w:rPr>
        <w:t xml:space="preserve"> </w:t>
      </w:r>
      <w:r w:rsidR="00A039FF">
        <w:rPr>
          <w:rFonts w:cstheme="minorHAnsi"/>
        </w:rPr>
        <w:t>or other state or federal funding</w:t>
      </w:r>
      <w:r>
        <w:t xml:space="preserve">, where available.  </w:t>
      </w:r>
      <w:r w:rsidR="007E2647">
        <w:t>E</w:t>
      </w:r>
      <w:r w:rsidR="007E2647">
        <w:t>mployee</w:t>
      </w:r>
      <w:r w:rsidR="007E2647">
        <w:t>s</w:t>
      </w:r>
      <w:r w:rsidR="007E2647">
        <w:t xml:space="preserve"> must apply for PFL or other state or federal benefits, and must provide AV with documentation of the weekly dollar amount of state or federal benefits for which the employee is eligible.</w:t>
      </w:r>
    </w:p>
    <w:p w14:paraId="5656BC15" w14:textId="28582F80" w:rsidR="007E2647" w:rsidRDefault="00605EBC" w:rsidP="00605EBC">
      <w:pPr>
        <w:autoSpaceDE w:val="0"/>
        <w:autoSpaceDN w:val="0"/>
        <w:adjustRightInd w:val="0"/>
        <w:spacing w:after="0" w:line="240" w:lineRule="auto"/>
      </w:pPr>
      <w:r>
        <w:t xml:space="preserve">During </w:t>
      </w:r>
      <w:r w:rsidR="000B1FC5">
        <w:t xml:space="preserve">any applicable </w:t>
      </w:r>
      <w:r>
        <w:t>waiting period, the Company will pay the employee’s full salary, and during the period the employee is eligible for PFL</w:t>
      </w:r>
      <w:r w:rsidR="000B1FC5">
        <w:t xml:space="preserve"> or other state or federal </w:t>
      </w:r>
      <w:r>
        <w:t>benefits, AV will supplement those benefits up to 100% of regular income.  If the employee exhausts PFL</w:t>
      </w:r>
      <w:r w:rsidR="000B1FC5">
        <w:t xml:space="preserve"> or other state or federal</w:t>
      </w:r>
      <w:r>
        <w:t xml:space="preserve"> benefits, but is still on an approved </w:t>
      </w:r>
      <w:r w:rsidR="000B1FC5">
        <w:t>Parental L</w:t>
      </w:r>
      <w:r>
        <w:t xml:space="preserve">eave, AV will pay 100% of income for any remaining weeks in the eight-week supplemental pay period.  </w:t>
      </w:r>
    </w:p>
    <w:p w14:paraId="6E96AD4F" w14:textId="77777777" w:rsidR="00605EBC" w:rsidRDefault="00605EBC" w:rsidP="001C5A71">
      <w:pPr>
        <w:autoSpaceDE w:val="0"/>
        <w:autoSpaceDN w:val="0"/>
        <w:adjustRightInd w:val="0"/>
        <w:spacing w:after="0" w:line="240" w:lineRule="auto"/>
      </w:pPr>
    </w:p>
    <w:p w14:paraId="7B1D8C37" w14:textId="1D0712E2" w:rsidR="00741538" w:rsidRDefault="004410D7" w:rsidP="00741538">
      <w:pPr>
        <w:autoSpaceDE w:val="0"/>
        <w:autoSpaceDN w:val="0"/>
        <w:adjustRightInd w:val="0"/>
        <w:spacing w:after="0" w:line="240" w:lineRule="auto"/>
        <w:rPr>
          <w:rFonts w:cstheme="minorHAnsi"/>
          <w:color w:val="000000"/>
        </w:rPr>
      </w:pPr>
      <w:r>
        <w:rPr>
          <w:rFonts w:cstheme="minorHAnsi"/>
          <w:color w:val="000000"/>
        </w:rPr>
        <w:t xml:space="preserve">The </w:t>
      </w:r>
      <w:r w:rsidR="000B1FC5">
        <w:rPr>
          <w:rFonts w:cstheme="minorHAnsi"/>
          <w:color w:val="000000"/>
        </w:rPr>
        <w:t>supplemental pay benefits under this policy</w:t>
      </w:r>
      <w:r>
        <w:rPr>
          <w:rFonts w:cstheme="minorHAnsi"/>
          <w:color w:val="000000"/>
        </w:rPr>
        <w:t xml:space="preserve"> do</w:t>
      </w:r>
      <w:r w:rsidR="005A41AB">
        <w:rPr>
          <w:rFonts w:cstheme="minorHAnsi"/>
          <w:color w:val="000000"/>
        </w:rPr>
        <w:t xml:space="preserve"> </w:t>
      </w:r>
      <w:r>
        <w:rPr>
          <w:rFonts w:cstheme="minorHAnsi"/>
          <w:color w:val="000000"/>
        </w:rPr>
        <w:t>not increase in the occurrence of multiple births</w:t>
      </w:r>
      <w:r w:rsidR="000B1FC5">
        <w:rPr>
          <w:rFonts w:cstheme="minorHAnsi"/>
          <w:color w:val="000000"/>
        </w:rPr>
        <w:t>,</w:t>
      </w:r>
      <w:r>
        <w:rPr>
          <w:rFonts w:cstheme="minorHAnsi"/>
          <w:color w:val="000000"/>
        </w:rPr>
        <w:t xml:space="preserve"> adoptions</w:t>
      </w:r>
      <w:r w:rsidR="000B1FC5">
        <w:rPr>
          <w:rFonts w:cstheme="minorHAnsi"/>
          <w:color w:val="000000"/>
        </w:rPr>
        <w:t>, or foster child placements</w:t>
      </w:r>
      <w:r>
        <w:rPr>
          <w:rFonts w:cstheme="minorHAnsi"/>
          <w:color w:val="000000"/>
        </w:rPr>
        <w:t xml:space="preserve">.  </w:t>
      </w:r>
    </w:p>
    <w:p w14:paraId="37992174" w14:textId="77777777" w:rsidR="00AC69D5" w:rsidRDefault="00AC69D5" w:rsidP="00741538">
      <w:pPr>
        <w:autoSpaceDE w:val="0"/>
        <w:autoSpaceDN w:val="0"/>
        <w:adjustRightInd w:val="0"/>
        <w:spacing w:after="0" w:line="240" w:lineRule="auto"/>
        <w:rPr>
          <w:rFonts w:cstheme="minorHAnsi"/>
          <w:color w:val="000000"/>
        </w:rPr>
      </w:pPr>
    </w:p>
    <w:p w14:paraId="380459F4" w14:textId="22C75D61" w:rsidR="004410D7" w:rsidRPr="00E10CE9" w:rsidRDefault="004410D7" w:rsidP="00741538">
      <w:pPr>
        <w:autoSpaceDE w:val="0"/>
        <w:autoSpaceDN w:val="0"/>
        <w:adjustRightInd w:val="0"/>
        <w:spacing w:after="0" w:line="240" w:lineRule="auto"/>
        <w:rPr>
          <w:rFonts w:cstheme="minorHAnsi"/>
          <w:color w:val="000000"/>
          <w:u w:val="single"/>
        </w:rPr>
      </w:pPr>
      <w:r w:rsidRPr="00E10CE9">
        <w:rPr>
          <w:rFonts w:cstheme="minorHAnsi"/>
          <w:color w:val="000000"/>
          <w:u w:val="single"/>
        </w:rPr>
        <w:t>Request for</w:t>
      </w:r>
      <w:r w:rsidR="007E2647">
        <w:rPr>
          <w:rFonts w:cstheme="minorHAnsi"/>
          <w:color w:val="000000"/>
          <w:u w:val="single"/>
        </w:rPr>
        <w:t xml:space="preserve"> Supplemental Pay Under this Policy</w:t>
      </w:r>
      <w:r w:rsidRPr="00E10CE9">
        <w:rPr>
          <w:rFonts w:cstheme="minorHAnsi"/>
          <w:color w:val="000000"/>
          <w:u w:val="single"/>
        </w:rPr>
        <w:t>:</w:t>
      </w:r>
    </w:p>
    <w:p w14:paraId="19FBB61E" w14:textId="77777777" w:rsidR="004410D7" w:rsidRDefault="004410D7" w:rsidP="00741538">
      <w:pPr>
        <w:autoSpaceDE w:val="0"/>
        <w:autoSpaceDN w:val="0"/>
        <w:adjustRightInd w:val="0"/>
        <w:spacing w:after="0" w:line="240" w:lineRule="auto"/>
        <w:rPr>
          <w:rFonts w:cstheme="minorHAnsi"/>
          <w:color w:val="000000"/>
        </w:rPr>
      </w:pPr>
    </w:p>
    <w:p w14:paraId="68865385" w14:textId="63A6E6CD" w:rsidR="00E10CE9" w:rsidRDefault="00BE1FA8" w:rsidP="00741538">
      <w:pPr>
        <w:autoSpaceDE w:val="0"/>
        <w:autoSpaceDN w:val="0"/>
        <w:adjustRightInd w:val="0"/>
        <w:spacing w:after="0" w:line="240" w:lineRule="auto"/>
        <w:rPr>
          <w:rFonts w:cstheme="minorHAnsi"/>
          <w:color w:val="000000"/>
        </w:rPr>
      </w:pPr>
      <w:r>
        <w:rPr>
          <w:rFonts w:cstheme="minorHAnsi"/>
          <w:color w:val="000000"/>
        </w:rPr>
        <w:t xml:space="preserve">Employees must notify </w:t>
      </w:r>
      <w:r w:rsidR="000B1FC5">
        <w:rPr>
          <w:rFonts w:cstheme="minorHAnsi"/>
          <w:color w:val="000000"/>
        </w:rPr>
        <w:t>their</w:t>
      </w:r>
      <w:r>
        <w:rPr>
          <w:rFonts w:cstheme="minorHAnsi"/>
          <w:color w:val="000000"/>
        </w:rPr>
        <w:t xml:space="preserve"> manager of the need for Parental Leave to include the estimated timing and duration of the leave at least three (3) months in advance of the need for leave based on the estimated due</w:t>
      </w:r>
      <w:r w:rsidR="000B1FC5">
        <w:rPr>
          <w:rFonts w:cstheme="minorHAnsi"/>
          <w:color w:val="000000"/>
        </w:rPr>
        <w:t>,</w:t>
      </w:r>
      <w:r>
        <w:rPr>
          <w:rFonts w:cstheme="minorHAnsi"/>
          <w:color w:val="000000"/>
        </w:rPr>
        <w:t xml:space="preserve"> adoption</w:t>
      </w:r>
      <w:r w:rsidR="000B1FC5">
        <w:rPr>
          <w:rFonts w:cstheme="minorHAnsi"/>
          <w:color w:val="000000"/>
        </w:rPr>
        <w:t>, or foster child placement</w:t>
      </w:r>
      <w:r>
        <w:rPr>
          <w:rFonts w:cstheme="minorHAnsi"/>
          <w:color w:val="000000"/>
        </w:rPr>
        <w:t xml:space="preserve"> date or as soon as practical.  </w:t>
      </w:r>
    </w:p>
    <w:p w14:paraId="043EFF1E" w14:textId="77777777" w:rsidR="00E10CE9" w:rsidRDefault="00E10CE9" w:rsidP="00741538">
      <w:pPr>
        <w:autoSpaceDE w:val="0"/>
        <w:autoSpaceDN w:val="0"/>
        <w:adjustRightInd w:val="0"/>
        <w:spacing w:after="0" w:line="240" w:lineRule="auto"/>
        <w:rPr>
          <w:rFonts w:cstheme="minorHAnsi"/>
          <w:color w:val="000000"/>
        </w:rPr>
      </w:pPr>
    </w:p>
    <w:p w14:paraId="7FCDE7A7" w14:textId="04290F71" w:rsidR="00E10CE9" w:rsidRDefault="00E10CE9" w:rsidP="00741538">
      <w:pPr>
        <w:autoSpaceDE w:val="0"/>
        <w:autoSpaceDN w:val="0"/>
        <w:adjustRightInd w:val="0"/>
        <w:spacing w:after="0" w:line="240" w:lineRule="auto"/>
      </w:pPr>
      <w:r>
        <w:t>The employee must meet with a P&amp;C Benefits Rep to calculate the amount of time available to them</w:t>
      </w:r>
      <w:r w:rsidR="005E73D5">
        <w:t xml:space="preserve"> and available benefits</w:t>
      </w:r>
      <w:r>
        <w:t xml:space="preserve">.  </w:t>
      </w:r>
    </w:p>
    <w:p w14:paraId="193CF5FE" w14:textId="77777777" w:rsidR="00E10CE9" w:rsidRDefault="00E10CE9" w:rsidP="00741538">
      <w:pPr>
        <w:autoSpaceDE w:val="0"/>
        <w:autoSpaceDN w:val="0"/>
        <w:adjustRightInd w:val="0"/>
        <w:spacing w:after="0" w:line="240" w:lineRule="auto"/>
        <w:rPr>
          <w:rFonts w:cstheme="minorHAnsi"/>
          <w:color w:val="000000"/>
        </w:rPr>
      </w:pPr>
    </w:p>
    <w:p w14:paraId="52B5E2B8" w14:textId="7AC8D927" w:rsidR="00BE1FA8" w:rsidRDefault="00BE1FA8" w:rsidP="00741538">
      <w:pPr>
        <w:autoSpaceDE w:val="0"/>
        <w:autoSpaceDN w:val="0"/>
        <w:adjustRightInd w:val="0"/>
        <w:spacing w:after="0" w:line="240" w:lineRule="auto"/>
        <w:rPr>
          <w:rFonts w:cstheme="minorHAnsi"/>
          <w:color w:val="000000"/>
        </w:rPr>
      </w:pPr>
      <w:r>
        <w:rPr>
          <w:rFonts w:cstheme="minorHAnsi"/>
          <w:color w:val="000000"/>
        </w:rPr>
        <w:t xml:space="preserve">Employees must also the </w:t>
      </w:r>
      <w:r w:rsidR="005E73D5">
        <w:rPr>
          <w:rFonts w:cstheme="minorHAnsi"/>
          <w:color w:val="000000"/>
        </w:rPr>
        <w:t>C</w:t>
      </w:r>
      <w:r>
        <w:rPr>
          <w:rFonts w:cstheme="minorHAnsi"/>
          <w:color w:val="000000"/>
        </w:rPr>
        <w:t xml:space="preserve">ompany’s established leave of absence administrator as soon as practical.  </w:t>
      </w:r>
      <w:bookmarkStart w:id="0" w:name="_GoBack"/>
      <w:bookmarkEnd w:id="0"/>
    </w:p>
    <w:p w14:paraId="26C797B1" w14:textId="77777777" w:rsidR="004410D7" w:rsidRDefault="004410D7" w:rsidP="00741538">
      <w:pPr>
        <w:autoSpaceDE w:val="0"/>
        <w:autoSpaceDN w:val="0"/>
        <w:adjustRightInd w:val="0"/>
        <w:spacing w:after="0" w:line="240" w:lineRule="auto"/>
        <w:rPr>
          <w:rFonts w:cstheme="minorHAnsi"/>
          <w:color w:val="000000"/>
        </w:rPr>
      </w:pPr>
    </w:p>
    <w:p w14:paraId="52133BE3" w14:textId="77777777" w:rsidR="00E10CE9" w:rsidRPr="00196117" w:rsidRDefault="00E10CE9" w:rsidP="00E10CE9">
      <w:pPr>
        <w:rPr>
          <w:u w:val="single"/>
        </w:rPr>
      </w:pPr>
      <w:r w:rsidRPr="00196117">
        <w:rPr>
          <w:u w:val="single"/>
        </w:rPr>
        <w:t>End of Employment:</w:t>
      </w:r>
    </w:p>
    <w:p w14:paraId="46ED6475" w14:textId="063FAC66" w:rsidR="00E10CE9" w:rsidRDefault="00E10CE9" w:rsidP="00E10CE9">
      <w:pPr>
        <w:autoSpaceDE w:val="0"/>
        <w:autoSpaceDN w:val="0"/>
        <w:adjustRightInd w:val="0"/>
        <w:spacing w:after="0" w:line="240" w:lineRule="auto"/>
        <w:rPr>
          <w:rFonts w:cstheme="minorHAnsi"/>
          <w:color w:val="000000"/>
        </w:rPr>
      </w:pPr>
      <w:r>
        <w:lastRenderedPageBreak/>
        <w:t xml:space="preserve">Under the Parental Leave policy </w:t>
      </w:r>
      <w:r>
        <w:rPr>
          <w:rFonts w:cstheme="minorHAnsi"/>
          <w:color w:val="000000"/>
        </w:rPr>
        <w:t xml:space="preserve">upon termination, the employee is not eligible for pay out of unused </w:t>
      </w:r>
      <w:r w:rsidR="005E73D5">
        <w:rPr>
          <w:rFonts w:cstheme="minorHAnsi"/>
          <w:color w:val="000000"/>
        </w:rPr>
        <w:t>supplemental pay benefits</w:t>
      </w:r>
      <w:r>
        <w:rPr>
          <w:rFonts w:cstheme="minorHAnsi"/>
          <w:color w:val="000000"/>
        </w:rPr>
        <w:t xml:space="preserve">.  </w:t>
      </w:r>
    </w:p>
    <w:p w14:paraId="1C33B30C" w14:textId="77777777" w:rsidR="00E10CE9" w:rsidRDefault="00E10CE9" w:rsidP="00E10CE9">
      <w:pPr>
        <w:autoSpaceDE w:val="0"/>
        <w:autoSpaceDN w:val="0"/>
        <w:adjustRightInd w:val="0"/>
        <w:spacing w:after="0" w:line="240" w:lineRule="auto"/>
        <w:rPr>
          <w:rFonts w:cstheme="minorHAnsi"/>
          <w:color w:val="000000"/>
        </w:rPr>
      </w:pPr>
    </w:p>
    <w:p w14:paraId="0668A556" w14:textId="77777777" w:rsidR="00E10CE9" w:rsidRPr="00E10CE9" w:rsidRDefault="00E10CE9" w:rsidP="00E10CE9">
      <w:r>
        <w:t>AV reserves the right to modify this policy at its discretion at any time without prior notice.</w:t>
      </w:r>
    </w:p>
    <w:p w14:paraId="0D1D4109" w14:textId="77777777" w:rsidR="00A246DC" w:rsidRPr="00741538" w:rsidRDefault="00A246DC" w:rsidP="005E73D5">
      <w:pPr>
        <w:autoSpaceDE w:val="0"/>
        <w:autoSpaceDN w:val="0"/>
        <w:adjustRightInd w:val="0"/>
        <w:spacing w:after="0" w:line="240" w:lineRule="auto"/>
        <w:rPr>
          <w:rFonts w:cstheme="minorHAnsi"/>
          <w:color w:val="000000"/>
        </w:rPr>
      </w:pPr>
    </w:p>
    <w:sectPr w:rsidR="00A246DC" w:rsidRPr="007415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C8881" w14:textId="77777777" w:rsidR="00054E9A" w:rsidRDefault="00054E9A" w:rsidP="00054E9A">
      <w:pPr>
        <w:spacing w:after="0" w:line="240" w:lineRule="auto"/>
      </w:pPr>
      <w:r>
        <w:separator/>
      </w:r>
    </w:p>
  </w:endnote>
  <w:endnote w:type="continuationSeparator" w:id="0">
    <w:p w14:paraId="6CBAE8A7" w14:textId="77777777" w:rsidR="00054E9A" w:rsidRDefault="00054E9A" w:rsidP="00054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A3453" w14:textId="77777777" w:rsidR="00054E9A" w:rsidRDefault="00054E9A" w:rsidP="00054E9A">
      <w:pPr>
        <w:spacing w:after="0" w:line="240" w:lineRule="auto"/>
      </w:pPr>
      <w:r>
        <w:separator/>
      </w:r>
    </w:p>
  </w:footnote>
  <w:footnote w:type="continuationSeparator" w:id="0">
    <w:p w14:paraId="37163F51" w14:textId="77777777" w:rsidR="00054E9A" w:rsidRDefault="00054E9A" w:rsidP="00054E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ime" w:val="0"/>
    <w:docVar w:name="85TrailerType" w:val="104"/>
    <w:docVar w:name="MPDocID" w:val="4838-3771-3587"/>
    <w:docVar w:name="MPDocIDTemplate" w:val="%n"/>
    <w:docVar w:name="MPDocIDTemplateDefault" w:val="%n"/>
    <w:docVar w:name="NewDocStampType" w:val="1"/>
  </w:docVars>
  <w:rsids>
    <w:rsidRoot w:val="00B60EB2"/>
    <w:rsid w:val="00054E9A"/>
    <w:rsid w:val="0006278D"/>
    <w:rsid w:val="000B1FC5"/>
    <w:rsid w:val="000F0D24"/>
    <w:rsid w:val="001C5A71"/>
    <w:rsid w:val="001C6756"/>
    <w:rsid w:val="001F3CFA"/>
    <w:rsid w:val="004410D7"/>
    <w:rsid w:val="004A4062"/>
    <w:rsid w:val="004D2C6A"/>
    <w:rsid w:val="005A41AB"/>
    <w:rsid w:val="005E73D5"/>
    <w:rsid w:val="00605EBC"/>
    <w:rsid w:val="00741538"/>
    <w:rsid w:val="007E2647"/>
    <w:rsid w:val="00860AEF"/>
    <w:rsid w:val="00861C27"/>
    <w:rsid w:val="00881C6A"/>
    <w:rsid w:val="00A039FF"/>
    <w:rsid w:val="00A17386"/>
    <w:rsid w:val="00A246DC"/>
    <w:rsid w:val="00AC69D5"/>
    <w:rsid w:val="00B60EB2"/>
    <w:rsid w:val="00BA0A16"/>
    <w:rsid w:val="00BC6D49"/>
    <w:rsid w:val="00BE1FA8"/>
    <w:rsid w:val="00C243FD"/>
    <w:rsid w:val="00C45114"/>
    <w:rsid w:val="00CD29AC"/>
    <w:rsid w:val="00DD75D8"/>
    <w:rsid w:val="00E10CE9"/>
    <w:rsid w:val="00FF6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0E497"/>
  <w15:chartTrackingRefBased/>
  <w15:docId w15:val="{E891D1BD-FCCC-458E-A517-33423CA2A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E9A"/>
  </w:style>
  <w:style w:type="paragraph" w:styleId="Footer">
    <w:name w:val="footer"/>
    <w:basedOn w:val="Normal"/>
    <w:link w:val="FooterChar"/>
    <w:uiPriority w:val="99"/>
    <w:unhideWhenUsed/>
    <w:rsid w:val="00054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E9A"/>
  </w:style>
  <w:style w:type="character" w:customStyle="1" w:styleId="zzmpTrailerItem">
    <w:name w:val="zzmpTrailerItem"/>
    <w:basedOn w:val="DefaultParagraphFont"/>
    <w:rsid w:val="00054E9A"/>
    <w:rPr>
      <w:rFonts w:ascii="Calibri" w:hAnsi="Calibri" w:cs="Calibri"/>
      <w:dstrike w:val="0"/>
      <w:noProof/>
      <w:color w:val="auto"/>
      <w:spacing w:val="0"/>
      <w:position w:val="0"/>
      <w:sz w:val="16"/>
      <w:szCs w:val="16"/>
      <w:u w:val="none"/>
      <w:effect w:val="none"/>
      <w:vertAlign w:val="baseline"/>
    </w:rPr>
  </w:style>
  <w:style w:type="character" w:styleId="CommentReference">
    <w:name w:val="annotation reference"/>
    <w:basedOn w:val="DefaultParagraphFont"/>
    <w:uiPriority w:val="99"/>
    <w:semiHidden/>
    <w:unhideWhenUsed/>
    <w:rsid w:val="00A246DC"/>
    <w:rPr>
      <w:sz w:val="16"/>
      <w:szCs w:val="16"/>
    </w:rPr>
  </w:style>
  <w:style w:type="paragraph" w:styleId="CommentText">
    <w:name w:val="annotation text"/>
    <w:basedOn w:val="Normal"/>
    <w:link w:val="CommentTextChar"/>
    <w:uiPriority w:val="99"/>
    <w:semiHidden/>
    <w:unhideWhenUsed/>
    <w:rsid w:val="00A246DC"/>
    <w:pPr>
      <w:spacing w:line="240" w:lineRule="auto"/>
    </w:pPr>
    <w:rPr>
      <w:sz w:val="20"/>
      <w:szCs w:val="20"/>
    </w:rPr>
  </w:style>
  <w:style w:type="character" w:customStyle="1" w:styleId="CommentTextChar">
    <w:name w:val="Comment Text Char"/>
    <w:basedOn w:val="DefaultParagraphFont"/>
    <w:link w:val="CommentText"/>
    <w:uiPriority w:val="99"/>
    <w:semiHidden/>
    <w:rsid w:val="00A246DC"/>
    <w:rPr>
      <w:sz w:val="20"/>
      <w:szCs w:val="20"/>
    </w:rPr>
  </w:style>
  <w:style w:type="paragraph" w:styleId="BalloonText">
    <w:name w:val="Balloon Text"/>
    <w:basedOn w:val="Normal"/>
    <w:link w:val="BalloonTextChar"/>
    <w:uiPriority w:val="99"/>
    <w:semiHidden/>
    <w:unhideWhenUsed/>
    <w:rsid w:val="00A246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6DC"/>
    <w:rPr>
      <w:rFonts w:ascii="Segoe UI" w:hAnsi="Segoe UI" w:cs="Segoe UI"/>
      <w:sz w:val="18"/>
      <w:szCs w:val="18"/>
    </w:rPr>
  </w:style>
  <w:style w:type="paragraph" w:styleId="Revision">
    <w:name w:val="Revision"/>
    <w:hidden/>
    <w:uiPriority w:val="99"/>
    <w:semiHidden/>
    <w:rsid w:val="001C5A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Aerovironment Inc.</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Dawnette Sitler</dc:creator>
  <cp:keywords/>
  <dc:description/>
  <cp:lastModifiedBy>Dawnette Sitler</cp:lastModifiedBy>
  <cp:revision>3</cp:revision>
  <dcterms:created xsi:type="dcterms:W3CDTF">2020-02-11T22:59:00Z</dcterms:created>
  <dcterms:modified xsi:type="dcterms:W3CDTF">2020-02-11T23:00:00Z</dcterms:modified>
</cp:coreProperties>
</file>